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D36" w:rsidRPr="00DD1D36" w:rsidRDefault="00DD1D36" w:rsidP="00DD1D36">
      <w:pPr>
        <w:shd w:val="clear" w:color="auto" w:fill="FFFFFF"/>
        <w:spacing w:after="0" w:line="240" w:lineRule="auto"/>
        <w:jc w:val="center"/>
        <w:rPr>
          <w:rFonts w:ascii="Arial" w:eastAsia="Times New Roman" w:hAnsi="Arial" w:cs="Arial"/>
          <w:b/>
          <w:color w:val="222222"/>
          <w:lang w:eastAsia="es-CL"/>
        </w:rPr>
      </w:pPr>
      <w:r w:rsidRPr="00DD1D36">
        <w:rPr>
          <w:rFonts w:ascii="Arial" w:eastAsia="Times New Roman" w:hAnsi="Arial" w:cs="Arial"/>
          <w:b/>
          <w:color w:val="222222"/>
          <w:lang w:eastAsia="es-CL"/>
        </w:rPr>
        <w:t>Declaración Pública</w:t>
      </w:r>
    </w:p>
    <w:p w:rsidR="00DD1D36" w:rsidRPr="00DD1D36" w:rsidRDefault="00DD1D36" w:rsidP="00DD1D36">
      <w:pPr>
        <w:shd w:val="clear" w:color="auto" w:fill="FFFFFF"/>
        <w:spacing w:after="0" w:line="240" w:lineRule="auto"/>
        <w:rPr>
          <w:rFonts w:ascii="Arial" w:eastAsia="Times New Roman" w:hAnsi="Arial" w:cs="Arial"/>
          <w:color w:val="222222"/>
          <w:lang w:eastAsia="es-CL"/>
        </w:rPr>
      </w:pPr>
    </w:p>
    <w:p w:rsidR="00DD1D36" w:rsidRPr="00DD1D36" w:rsidRDefault="00DD1D36" w:rsidP="00DD1D36">
      <w:pPr>
        <w:shd w:val="clear" w:color="auto" w:fill="FFFFFF"/>
        <w:spacing w:after="0" w:line="240" w:lineRule="auto"/>
        <w:jc w:val="right"/>
        <w:rPr>
          <w:rFonts w:ascii="Arial" w:eastAsia="Times New Roman" w:hAnsi="Arial" w:cs="Arial"/>
          <w:i/>
          <w:color w:val="222222"/>
          <w:lang w:eastAsia="es-CL"/>
        </w:rPr>
      </w:pPr>
      <w:r w:rsidRPr="00DD1D36">
        <w:rPr>
          <w:rFonts w:ascii="Arial" w:eastAsia="Times New Roman" w:hAnsi="Arial" w:cs="Arial"/>
          <w:i/>
          <w:color w:val="222222"/>
          <w:lang w:eastAsia="es-CL"/>
        </w:rPr>
        <w:t>Lunes 27 de noviembre de 2017</w:t>
      </w:r>
    </w:p>
    <w:p w:rsidR="00DD1D36" w:rsidRPr="00DD1D36" w:rsidRDefault="00DD1D36" w:rsidP="00DD1D36">
      <w:pPr>
        <w:shd w:val="clear" w:color="auto" w:fill="FFFFFF"/>
        <w:spacing w:after="0" w:line="240" w:lineRule="auto"/>
        <w:rPr>
          <w:rFonts w:ascii="Arial" w:eastAsia="Times New Roman" w:hAnsi="Arial" w:cs="Arial"/>
          <w:color w:val="222222"/>
          <w:lang w:eastAsia="es-CL"/>
        </w:rPr>
      </w:pPr>
    </w:p>
    <w:p w:rsidR="00DD1D36" w:rsidRPr="00DD1D36" w:rsidRDefault="00DD1D36" w:rsidP="00DD1D36">
      <w:pPr>
        <w:shd w:val="clear" w:color="auto" w:fill="FFFFFF"/>
        <w:spacing w:after="0" w:line="240" w:lineRule="auto"/>
        <w:jc w:val="both"/>
        <w:rPr>
          <w:rFonts w:ascii="Arial" w:eastAsia="Times New Roman" w:hAnsi="Arial" w:cs="Arial"/>
          <w:color w:val="222222"/>
          <w:lang w:eastAsia="es-CL"/>
        </w:rPr>
      </w:pPr>
      <w:r w:rsidRPr="00DD1D36">
        <w:rPr>
          <w:rFonts w:ascii="Arial" w:eastAsia="Times New Roman" w:hAnsi="Arial" w:cs="Arial"/>
          <w:color w:val="222222"/>
          <w:lang w:eastAsia="es-CL"/>
        </w:rPr>
        <w:t>Durante muchos años distintas generaciones de jóvenes hemos participado del movimiento social por la educación, donde con propuestas y movilización, hemos levantado la necesidad de avanzar en transformaciones profundas a nuestro sistema de educación en todos sus niveles, y así pasar de un sistema que entiende la educación como un “bien de consumo”, a otro que lo entienda como un “derecho social”, accesible a todo nuestro pueblo y cuyas instituciones se encuentren al servicio de la sociedad y la construcción de un nuevo modelo nacional de desarrollo para nuestro país. </w:t>
      </w:r>
    </w:p>
    <w:p w:rsidR="00DD1D36" w:rsidRPr="00DD1D36" w:rsidRDefault="00DD1D36" w:rsidP="00DD1D36">
      <w:pPr>
        <w:shd w:val="clear" w:color="auto" w:fill="FFFFFF"/>
        <w:spacing w:after="0" w:line="240" w:lineRule="auto"/>
        <w:jc w:val="both"/>
        <w:rPr>
          <w:rFonts w:ascii="Arial" w:eastAsia="Times New Roman" w:hAnsi="Arial" w:cs="Arial"/>
          <w:color w:val="222222"/>
          <w:lang w:eastAsia="es-CL"/>
        </w:rPr>
      </w:pPr>
    </w:p>
    <w:p w:rsidR="00DD1D36" w:rsidRPr="00DD1D36" w:rsidRDefault="00DD1D36" w:rsidP="00DD1D36">
      <w:pPr>
        <w:shd w:val="clear" w:color="auto" w:fill="FFFFFF"/>
        <w:spacing w:after="0" w:line="240" w:lineRule="auto"/>
        <w:jc w:val="both"/>
        <w:rPr>
          <w:rFonts w:ascii="Arial" w:eastAsia="Times New Roman" w:hAnsi="Arial" w:cs="Arial"/>
          <w:b/>
          <w:color w:val="222222"/>
          <w:lang w:eastAsia="es-CL"/>
        </w:rPr>
      </w:pPr>
      <w:r w:rsidRPr="00DD1D36">
        <w:rPr>
          <w:rFonts w:ascii="Arial" w:eastAsia="Times New Roman" w:hAnsi="Arial" w:cs="Arial"/>
          <w:color w:val="222222"/>
          <w:lang w:eastAsia="es-CL"/>
        </w:rPr>
        <w:t xml:space="preserve">Para caminar en esa dirección, </w:t>
      </w:r>
      <w:r w:rsidRPr="00DD1D36">
        <w:rPr>
          <w:rFonts w:ascii="Arial" w:eastAsia="Times New Roman" w:hAnsi="Arial" w:cs="Arial"/>
          <w:b/>
          <w:color w:val="222222"/>
          <w:lang w:eastAsia="es-CL"/>
        </w:rPr>
        <w:t>es necesario reconocer lo que hemos avanzado, profundizar los cambios y llevar adelante las tareas pendientes; en ningún caso retroceder. </w:t>
      </w:r>
    </w:p>
    <w:p w:rsidR="00DD1D36" w:rsidRPr="00DD1D36" w:rsidRDefault="00DD1D36" w:rsidP="00DD1D36">
      <w:pPr>
        <w:shd w:val="clear" w:color="auto" w:fill="FFFFFF"/>
        <w:spacing w:after="0" w:line="240" w:lineRule="auto"/>
        <w:jc w:val="both"/>
        <w:rPr>
          <w:rFonts w:ascii="Arial" w:eastAsia="Times New Roman" w:hAnsi="Arial" w:cs="Arial"/>
          <w:b/>
          <w:color w:val="222222"/>
          <w:lang w:eastAsia="es-CL"/>
        </w:rPr>
      </w:pPr>
    </w:p>
    <w:p w:rsidR="00DD1D36" w:rsidRPr="00DD1D36" w:rsidRDefault="00DD1D36" w:rsidP="00DD1D36">
      <w:pPr>
        <w:shd w:val="clear" w:color="auto" w:fill="FFFFFF"/>
        <w:spacing w:after="0" w:line="240" w:lineRule="auto"/>
        <w:jc w:val="both"/>
        <w:rPr>
          <w:rFonts w:ascii="Arial" w:eastAsia="Times New Roman" w:hAnsi="Arial" w:cs="Arial"/>
          <w:color w:val="222222"/>
          <w:lang w:eastAsia="es-CL"/>
        </w:rPr>
      </w:pPr>
      <w:r w:rsidRPr="00DD1D36">
        <w:rPr>
          <w:rFonts w:ascii="Arial" w:eastAsia="Times New Roman" w:hAnsi="Arial" w:cs="Arial"/>
          <w:color w:val="222222"/>
          <w:lang w:eastAsia="es-CL"/>
        </w:rPr>
        <w:t xml:space="preserve">El candidato de la derecha, Sebastián Piñera, con su popular frase: “la educación es un bien de consumo”, refleja su convicción con la educación de mercado y sus profundas intenciones para terminar con el proceso de transformaciones que Chile ha sido claro en respaldar, mediante una amenaza privatizadora que busca reponer el copago en la educación escolar, mantener la segregación a través de la selección, terminar con el avance de la gratuidad en la educación superior – más allá de sus desesperados </w:t>
      </w:r>
      <w:proofErr w:type="spellStart"/>
      <w:r w:rsidRPr="00DD1D36">
        <w:rPr>
          <w:rFonts w:ascii="Arial" w:eastAsia="Times New Roman" w:hAnsi="Arial" w:cs="Arial"/>
          <w:color w:val="222222"/>
          <w:lang w:eastAsia="es-CL"/>
        </w:rPr>
        <w:t>ofertones</w:t>
      </w:r>
      <w:proofErr w:type="spellEnd"/>
      <w:r w:rsidRPr="00DD1D36">
        <w:rPr>
          <w:rFonts w:ascii="Arial" w:eastAsia="Times New Roman" w:hAnsi="Arial" w:cs="Arial"/>
          <w:color w:val="222222"/>
          <w:lang w:eastAsia="es-CL"/>
        </w:rPr>
        <w:t xml:space="preserve"> de último minuto – y sustituirlo por un sistema de créditos. El gobierno de Piñera fue el principal opositor a la gratuidad y su candidatura representa la educación de mercado que la ciudadanía con mucha fuerza ya ha rechazado. </w:t>
      </w:r>
    </w:p>
    <w:p w:rsidR="00DD1D36" w:rsidRPr="00DD1D36" w:rsidRDefault="00DD1D36" w:rsidP="00DD1D36">
      <w:pPr>
        <w:shd w:val="clear" w:color="auto" w:fill="FFFFFF"/>
        <w:spacing w:after="0" w:line="240" w:lineRule="auto"/>
        <w:jc w:val="both"/>
        <w:rPr>
          <w:rFonts w:ascii="Arial" w:eastAsia="Times New Roman" w:hAnsi="Arial" w:cs="Arial"/>
          <w:color w:val="222222"/>
          <w:lang w:eastAsia="es-CL"/>
        </w:rPr>
      </w:pPr>
    </w:p>
    <w:p w:rsidR="00DD1D36" w:rsidRPr="00DD1D36" w:rsidRDefault="00DD1D36" w:rsidP="00DD1D36">
      <w:pPr>
        <w:shd w:val="clear" w:color="auto" w:fill="FFFFFF"/>
        <w:spacing w:after="0" w:line="240" w:lineRule="auto"/>
        <w:jc w:val="both"/>
        <w:rPr>
          <w:rFonts w:ascii="Arial" w:eastAsia="Times New Roman" w:hAnsi="Arial" w:cs="Arial"/>
          <w:color w:val="222222"/>
          <w:lang w:eastAsia="es-CL"/>
        </w:rPr>
      </w:pPr>
      <w:r w:rsidRPr="00DD1D36">
        <w:rPr>
          <w:rFonts w:ascii="Arial" w:eastAsia="Times New Roman" w:hAnsi="Arial" w:cs="Arial"/>
          <w:color w:val="222222"/>
          <w:lang w:eastAsia="es-CL"/>
        </w:rPr>
        <w:t xml:space="preserve">Quienes firmamos esta declaración, ex y actuales dirigentes del movimiento estudiantil, </w:t>
      </w:r>
      <w:r w:rsidRPr="00DD1D36">
        <w:rPr>
          <w:rFonts w:ascii="Arial" w:eastAsia="Times New Roman" w:hAnsi="Arial" w:cs="Arial"/>
          <w:b/>
          <w:color w:val="222222"/>
          <w:lang w:eastAsia="es-CL"/>
        </w:rPr>
        <w:t>denunciamos que Sebastián Piñera representa un retroceso en el camino de garantizar el derecho a la educación y terminar con el endeudamiento</w:t>
      </w:r>
      <w:r w:rsidRPr="00DD1D36">
        <w:rPr>
          <w:rFonts w:ascii="Arial" w:eastAsia="Times New Roman" w:hAnsi="Arial" w:cs="Arial"/>
          <w:color w:val="222222"/>
          <w:lang w:eastAsia="es-CL"/>
        </w:rPr>
        <w:t>.</w:t>
      </w:r>
    </w:p>
    <w:p w:rsidR="00DD1D36" w:rsidRPr="00DD1D36" w:rsidRDefault="00DD1D36" w:rsidP="00DD1D36">
      <w:pPr>
        <w:shd w:val="clear" w:color="auto" w:fill="FFFFFF"/>
        <w:spacing w:after="0" w:line="240" w:lineRule="auto"/>
        <w:jc w:val="both"/>
        <w:rPr>
          <w:rFonts w:ascii="Arial" w:eastAsia="Times New Roman" w:hAnsi="Arial" w:cs="Arial"/>
          <w:color w:val="222222"/>
          <w:lang w:eastAsia="es-CL"/>
        </w:rPr>
      </w:pPr>
    </w:p>
    <w:p w:rsidR="00DD1D36" w:rsidRPr="00DD1D36" w:rsidRDefault="00DD1D36" w:rsidP="00DD1D36">
      <w:pPr>
        <w:shd w:val="clear" w:color="auto" w:fill="FFFFFF"/>
        <w:spacing w:after="0" w:line="240" w:lineRule="auto"/>
        <w:jc w:val="both"/>
        <w:rPr>
          <w:rFonts w:ascii="Arial" w:eastAsia="Times New Roman" w:hAnsi="Arial" w:cs="Arial"/>
          <w:color w:val="222222"/>
          <w:lang w:eastAsia="es-CL"/>
        </w:rPr>
      </w:pPr>
      <w:r w:rsidRPr="00DD1D36">
        <w:rPr>
          <w:rFonts w:ascii="Arial" w:eastAsia="Times New Roman" w:hAnsi="Arial" w:cs="Arial"/>
          <w:color w:val="222222"/>
          <w:lang w:eastAsia="es-CL"/>
        </w:rPr>
        <w:t xml:space="preserve">Es por esto que quienes en distintos momentos hemos contribuido a la democratización de Chile desde el movimiento estudiantil, hacemos el llamado a que en esta segunda vuelta participemos y derrotemos a los impulsores del  neoliberalismo y del mercado en la educación, en este caso, a su representante, Sebastián Piñera. </w:t>
      </w:r>
      <w:r w:rsidRPr="00DD1D36">
        <w:rPr>
          <w:rFonts w:ascii="Arial" w:eastAsia="Times New Roman" w:hAnsi="Arial" w:cs="Arial"/>
          <w:b/>
          <w:color w:val="222222"/>
          <w:lang w:eastAsia="es-CL"/>
        </w:rPr>
        <w:t>Lo anterior sólo será posible si las distintas fuerzas políticas que señalan voluntad de garantizar el derecho a la educación entregan contundentes señales programáticas y de unidad a nuestro pueblo, esto a fin de aunar voluntades para derrotar a Piñera el 17 de diciembre.</w:t>
      </w:r>
    </w:p>
    <w:p w:rsidR="008E0F41" w:rsidRDefault="008E0F41" w:rsidP="00DD1D36">
      <w:pPr>
        <w:jc w:val="both"/>
      </w:pPr>
    </w:p>
    <w:tbl>
      <w:tblPr>
        <w:tblW w:w="10251" w:type="dxa"/>
        <w:tblInd w:w="-567" w:type="dxa"/>
        <w:tblLayout w:type="fixed"/>
        <w:tblCellMar>
          <w:left w:w="0" w:type="dxa"/>
          <w:right w:w="0" w:type="dxa"/>
        </w:tblCellMar>
        <w:tblLook w:val="04A0" w:firstRow="1" w:lastRow="0" w:firstColumn="1" w:lastColumn="0" w:noHBand="0" w:noVBand="1"/>
      </w:tblPr>
      <w:tblGrid>
        <w:gridCol w:w="3022"/>
        <w:gridCol w:w="1701"/>
        <w:gridCol w:w="2126"/>
        <w:gridCol w:w="2268"/>
        <w:gridCol w:w="1134"/>
      </w:tblGrid>
      <w:tr w:rsidR="008E0F41" w:rsidRPr="002C5262" w:rsidTr="008E0F41">
        <w:trPr>
          <w:trHeight w:val="315"/>
        </w:trPr>
        <w:tc>
          <w:tcPr>
            <w:tcW w:w="3022" w:type="dxa"/>
            <w:shd w:val="clear" w:color="auto" w:fill="FFFFFF"/>
            <w:tcMar>
              <w:top w:w="30" w:type="dxa"/>
              <w:left w:w="45" w:type="dxa"/>
              <w:bottom w:w="30" w:type="dxa"/>
              <w:right w:w="45" w:type="dxa"/>
            </w:tcMar>
            <w:vAlign w:val="bottom"/>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DANIEL</w:t>
            </w:r>
          </w:p>
        </w:tc>
        <w:tc>
          <w:tcPr>
            <w:tcW w:w="1701"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ANDRADE</w:t>
            </w:r>
          </w:p>
        </w:tc>
        <w:tc>
          <w:tcPr>
            <w:tcW w:w="2126"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SOFIA</w:t>
            </w:r>
          </w:p>
        </w:tc>
        <w:tc>
          <w:tcPr>
            <w:tcW w:w="1701"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BARAHONA</w:t>
            </w:r>
          </w:p>
        </w:tc>
        <w:tc>
          <w:tcPr>
            <w:tcW w:w="2126"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FEUC</w:t>
            </w:r>
          </w:p>
        </w:tc>
        <w:tc>
          <w:tcPr>
            <w:tcW w:w="1134"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NATALIA</w:t>
            </w:r>
          </w:p>
        </w:tc>
        <w:tc>
          <w:tcPr>
            <w:tcW w:w="1701"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SILVA</w:t>
            </w:r>
          </w:p>
        </w:tc>
        <w:tc>
          <w:tcPr>
            <w:tcW w:w="2126"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FRANCISCA</w:t>
            </w:r>
          </w:p>
        </w:tc>
        <w:tc>
          <w:tcPr>
            <w:tcW w:w="1701"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FLORES</w:t>
            </w:r>
          </w:p>
        </w:tc>
        <w:tc>
          <w:tcPr>
            <w:tcW w:w="2126"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MARIA PAZ</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PRESIDENTE </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MANUEL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ROSENBLUTH</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SENADOR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VALENTINA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GUTIERREZ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 xml:space="preserve">MATILDE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MENDEZ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FRANCISCA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BELMAR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 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FEUC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CARRASCO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FEUC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CARMEN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FREED</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FEUC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90"/>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RICARDO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DÍAZ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EJECUTIVO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FEUC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MARIO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TAPIA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USTM CONCEPCION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MARTA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CINTO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SANDRA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BETRAMI</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ARCIS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YASNA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CACABELOS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MACARENA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GALAZ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CONSEJERA ACADEMICA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MATIAS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WAISBERG</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LUIS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VARGAS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UDD</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JAVIERA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REYES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VICEPDTA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DIEGO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MARTINEZ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 SUPERIOR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EDGARDO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PACHECO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ODONTO U DE CHILE</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ERALDO</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BETANCURT</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 (CHILLÁN)</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LUCIANO</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SILVA</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UVM</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LUIS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OLIVARES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FERNANDEZ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NICOLAS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FERNANDEZ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TOMAS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AROCA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VICTORIA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MOREAU</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UTFSM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URANIA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VALENZUELA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 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 CHILLÁN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SOTO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ING. METALURGIA 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MARCOS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CARDENAS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FRANCINE</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UTRERAS</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VICEPRESIDENTA</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UDLA (CHILLÁN)</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GRACE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ARCOS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UBO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HENRY</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VARAS</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UTAL CURICÓ</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FRANCISCO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MARDONES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UDLA (CHILLÁN)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PALMA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MASUD</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MILLACURA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MAYCOL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GOMEZ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UDLA (VALPARAÍSO)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IGNACIO</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SOTO</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CRISTÓBAL</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VALENZUELA</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SENADOR UNIVERSITARIO</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UCHILE</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TRONCOSO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 (CHILLÁN)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MARIA JOSE</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VIDAL</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UPLA</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VICTORIA</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CASTILLO</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VICEPRESIDENTA</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UAH</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CRISTOBAL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MONTERO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NICOLE</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CARDOCH</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DELEGADA DE BIENESTAR</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UCHILE</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IGNACIO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ERRÁZURIZ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 FINIS TERRAE</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IRACI</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HASSLER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DOMINGUEZ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CAROLINA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GUSTAVO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ESPINOZA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 SANTIAGO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MARIA CRISTINA</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ALCANTARA</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UCHILE</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CATALINA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LAMATTA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CAMILA</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CARRASCO</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FELIPE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MERY</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JULIO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MATURANA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EJECUTIVO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SANTANA</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UCHILE</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MICHELLE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VARGAS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REBECCA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GAETE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CARDENAS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HECTOR</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VERGARA</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 FECH</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UCHILE</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SEBASTIÁN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GAMBOA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UTEM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ADRIANA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DDHH</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AMARU</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ROGEL</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ANDRES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PARRA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ACADEMIA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DONATO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UMCE</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VALLEJO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CLAUDIO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AGUAYO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FINANZAS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UMCE</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CRISTIAN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OÑATE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 ACADEMICO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ERIC</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LEYTON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 ACADEMICO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DIAZ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UTFSM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GABRIEL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GERMAIN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QUINTANA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GABRIEL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HUIDOBRO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 COQUIMBO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GUILLERMO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PETERSEN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INTI</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ALAVIA</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JOSE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ESCARATE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ACADEMIA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JOSE MANUEL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MORALES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SENADOR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CARLOS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GODOY</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 (STGO)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MICHELLE</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PEUTAT</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DELEGADA DE BIENESTAR</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UCHILE</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LUIS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LOBOS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 ACADEMICO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MACARENA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GODINEZ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MARCIAL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LARA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ING. METALURGIA 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FELIPE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SALGADO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OSCAR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MOLINA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UBB CHILLAN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RAMIREZ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UTFSM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IRIARTE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PATRICIO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SALAZAR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COSIMO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SCARLETT</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MCGINTY</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 (S)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SOLEDAD</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CAMINO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VICTOR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CASTRO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EJECUTIVO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UAUSTRAL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ACEVEDO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 LOS ANGELES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ANIBAL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OLEA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UPLA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BALLESTEROS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CLAUDIO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GONZALEZ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DDHH</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CRISTIAN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ANDRADE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GABRIEL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GABY</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LUNA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FINAZAS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CHESTER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 UNIVERS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GUTIERREZ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ARCIS CODESUP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JULIAN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PARRA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JULIO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SARMIENTO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KAROL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CARIOLA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FERNÁNDEZ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BIENESTAR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LEONARDO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TAPIA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MEDIO AMBIENTE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OSCAR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BELMAR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EXTENSIÓN</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GONZÁLEZ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BACHILLERATO 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PAUL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FLOOR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VILLAGRA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FELIPE</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JELDRES</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ADOLFO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OCAÑA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FINANZAS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FRANCISCO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PINOCHET</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EJECUTIVO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FRANCISCO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PACHECO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 ACADEMICO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JOHANS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PEÑA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RETAMAL</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UCSC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MOYANO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ROMINA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ALVAREZ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COMUNICACIONES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CARLOS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GONZALEZ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UBB</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2008</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GONZALO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RAMIREZ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2008</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KENSSEL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2008</w:t>
            </w: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YENNIFER</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SANDOVAL</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2008</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CAROLINA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GONZALEZ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COMUNICACIONES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DANIEL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ZAMORANO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EJECUTIVO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DANIEL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PORTALES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EDSON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CHAVEZ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UPLA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JORGE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DOTTE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Cultura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JOSE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CISTERNAS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SECRETARIO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VICTOR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RODRGUEZ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MARÍA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RODRÍGUEZ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UTALCA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NICOLÁS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PRENAFETA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EJECUTIVO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CUEVAS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UBB CHILLAN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SALVADOR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GUTIERREZ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ULS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SERGIO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CARVAJAL</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WALDO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VALDERRAMA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NESTOR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MARIN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URSULA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MIX</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GAJARDO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PAULA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MENDOZA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SUSANA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ZUÑIGA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SENADOR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NESTOR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MARÍN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PRESIDENTE </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HEINER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BUENO MATEO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ADAN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CONTRERAS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UBIOBIO CHILLAN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 LA CALLE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PUC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URRA ROSSI</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CLAUDIO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SAAVEDRA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ULS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CATALDO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BIENESTAR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NAVARRETE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UTFSM</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NIETO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ASOC. EST. MEDICINA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SEBASTIAN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DEL PINO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UPLA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SUSANA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VERA ITURRA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ACADEMICA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GABRIEL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GONZALEZ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PRESIDENTE </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GUILLERMO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BRICEÑO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 ACADEMICO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ERIK</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ADIO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ALEN</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ALEGRÍA</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UDEC CHILLAN</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ANIBAL</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TORO</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UBB</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ADRIANA</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BARRIENTOS</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CECILIA</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YAÑEZ</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OBSTETRICIA UDP</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ANITA</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CARVAJAL</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IGNACIO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DELGADO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MARCELA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DELGADO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FINANZAS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CLAUDIO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DOUGLAS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GARRIDO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GOMEZ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ROMINA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MANSILLA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PAMELA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OVALLE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COM</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MACARENA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ARIAS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 ATACAMA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MIGUEL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ZUÑIGA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PINEDA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SENADOR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GONZALO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URIBE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UMAG</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VICTOR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TAPIA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 ANTOFAGASTA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auto"/>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YUSEF</w:t>
            </w:r>
          </w:p>
        </w:tc>
        <w:tc>
          <w:tcPr>
            <w:tcW w:w="1701"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MUSTAFÁ</w:t>
            </w:r>
          </w:p>
        </w:tc>
        <w:tc>
          <w:tcPr>
            <w:tcW w:w="2126"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w:t>
            </w:r>
          </w:p>
        </w:tc>
        <w:tc>
          <w:tcPr>
            <w:tcW w:w="1134" w:type="dxa"/>
            <w:shd w:val="clear" w:color="auto" w:fill="auto"/>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ARROYO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UCSC</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GIOVANNI</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ESPINOZA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UST VIÑA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OSCAR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CARRASCO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 ACADEMICO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ARCIS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HERNAN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BOCAZ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DERECHO UNAB</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CRISTIAN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CUADRA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2009</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GERARDO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SALAZAR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PEDRO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AMPUERO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LUIS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ALVARADO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 SUPERIOR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PUCV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GABRIEL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PALMA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INBA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2008</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MIGUEL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PAULINA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MENDOZA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INGENIERIA UFRO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NICOLAS</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ANGLAS</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FECH</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PAULO </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RAMIREZ</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UTFS</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w:t>
            </w:r>
          </w:p>
        </w:tc>
        <w:tc>
          <w:tcPr>
            <w:tcW w:w="1701"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MUÑOZ</w:t>
            </w:r>
          </w:p>
        </w:tc>
        <w:tc>
          <w:tcPr>
            <w:tcW w:w="2126"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 FACULTAD</w:t>
            </w:r>
          </w:p>
        </w:tc>
        <w:tc>
          <w:tcPr>
            <w:tcW w:w="2268"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HUMANIDADES UMAG</w:t>
            </w:r>
          </w:p>
        </w:tc>
        <w:tc>
          <w:tcPr>
            <w:tcW w:w="1134" w:type="dxa"/>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DRAGICEVIC</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 DEL MAR</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PATRICIO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ALVAREZ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UAH</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DANIELA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ARRIAGADA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 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USS PUERTO MONTT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CAMILA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CASTILLO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DERECHO UNAP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ISIDRO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CORTEZ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CONSEJERO SUPERIOR</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PUCV</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CRISTOBAL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BESNIER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ANEQYF</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DANIELA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PIÑA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CONSEJERA FACULTAD</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CS SOCIALES UDP</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VICTOR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FIGUEROA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TRABAJO SOCIAL USS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ALEN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MANCILLA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PUERTO MONTT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ALÉN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ARANCIBIA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FESEC CONCEPCIÓN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CARLOS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PINTO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SAN BERNARDO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EMILIO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CHAVEZ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COORDINACIÓN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CASTRO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ERIC</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TIRADO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LA SERENA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EVA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GALLARDO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VALPO-VIÑA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FRANCISCA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FLORES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GONZALO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GARCÍA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CURICÓ</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ERICK</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MUÑOZ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COORDINACIÓN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KATHALIA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URZUA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PENCO-TOMÉ</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KATTALINA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LLANO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COPIAPÓ</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KEVIN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ORTIZ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COPIAPÓ</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LEONARDO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BENAVIDES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LOS ÁNGELES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LUCAS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TORRES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ZONAL NORTE 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VICENTE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LAUREL</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QUINTA CORDILLERA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AMANDA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OPAZO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SANTA MARGARITA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MILLARAY</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INALLADO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TEMUCO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JOSE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CORONA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JOSE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CORONA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MANUEL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CABRERA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FESEC CONCEPCIÓN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JORDI</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VILLALÓN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DARIO SALAS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ANTONIA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REY</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INSTITUCIÓN TERESIANA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CONSTANZA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PEREZ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CHILLAN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CRISTOBAL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BARRA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SAN FERNANDO DE PEÑALOLÉN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ESTEBAN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BUSTAMANTE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FECM ANTOFAGASTA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FABIO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SALINAS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COORDINACION CONES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FRANCISCA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ROBLES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TAJAMAR</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BARROS BORGOÑO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MOYA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TEMUCO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JOSE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ARAVENA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CONCEPCIÓN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MONSALVE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COORDINACIÓN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RANCAGUA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SEBASTIAN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VELASQUEZ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NACIONAL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DANTE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VERA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NACIONAL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VICENTE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HOFMEISTER</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 VALDIVIA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GERARDO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ALESSANDRI</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ARANKA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SCHREPING</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SAN CARLOS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BARBARA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NAVARRETE</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CARMELA CARVAJAL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BELEN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SOTELO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RANCAGUA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DELGADILLO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FEMES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LEANDRO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COORDINADOR CEE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NACIONAL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MARIA JOSE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IBAÑEZ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COMPAÑÍA DE MARIA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RICARDO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PAREDES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2014-2015</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ALEJANDRO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LA SERENA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ANDREA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FUENTES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COMERCIAL DE LA SERENA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BASTIAN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PUENTES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CONCEPCIÓN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OSORIO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CONCEPCIÓN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ENRIQUE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SOTO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COPIAPÓ</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FABIAN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GUAJARDO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BARROS BORGOÑO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LEFILL</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HUENCHO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RELACIONES PÚBLICAS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NACIONAL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HUGO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ADDISON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ANTOFAGASTA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XAVIER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OPAZO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NACIONAL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JEAN-FRANCO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PIETRANTONI</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VALPARAISO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PAVEZ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DIRECTIVA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NACIONAL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RENATO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SOTO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 GENERAL</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BARROS BORGOÑO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bookmarkStart w:id="0" w:name="_GoBack" w:colFirst="2" w:colLast="2"/>
            <w:r w:rsidRPr="002C5262">
              <w:rPr>
                <w:rFonts w:ascii="Arial" w:eastAsia="Times New Roman" w:hAnsi="Arial" w:cs="Arial"/>
                <w:sz w:val="20"/>
                <w:szCs w:val="20"/>
                <w:lang w:eastAsia="es-CL"/>
              </w:rPr>
              <w:t>TOMAS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SEPULVEDA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 CONES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bookmarkEnd w:id="0"/>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VALENTINA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SAGRADO CORAZÓN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2014</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MOISES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PAREDES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 CONES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2013</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ALEXA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MILÉN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L. Art. </w:t>
            </w:r>
            <w:proofErr w:type="spellStart"/>
            <w:r w:rsidRPr="002C5262">
              <w:rPr>
                <w:rFonts w:ascii="Arial" w:eastAsia="Times New Roman" w:hAnsi="Arial" w:cs="Arial"/>
                <w:sz w:val="20"/>
                <w:szCs w:val="20"/>
                <w:lang w:eastAsia="es-CL"/>
              </w:rPr>
              <w:t>Cult</w:t>
            </w:r>
            <w:proofErr w:type="spellEnd"/>
            <w:r w:rsidRPr="002C5262">
              <w:rPr>
                <w:rFonts w:ascii="Arial" w:eastAsia="Times New Roman" w:hAnsi="Arial" w:cs="Arial"/>
                <w:sz w:val="20"/>
                <w:szCs w:val="20"/>
                <w:lang w:eastAsia="es-CL"/>
              </w:rPr>
              <w:t>. Talca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ANGELINA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CUELLO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roofErr w:type="spellStart"/>
            <w:r w:rsidRPr="002C5262">
              <w:rPr>
                <w:rFonts w:ascii="Arial" w:eastAsia="Times New Roman" w:hAnsi="Arial" w:cs="Arial"/>
                <w:sz w:val="20"/>
                <w:szCs w:val="20"/>
                <w:lang w:eastAsia="es-CL"/>
              </w:rPr>
              <w:t>Liceh</w:t>
            </w:r>
            <w:proofErr w:type="spellEnd"/>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CAMILA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HERNANDEZ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TAJAMAR</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DANIELA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SERRANO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1</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MARIANA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SIGLO XXI</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JUAN 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RODRÍGUEZ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PRESIENTES</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CLEMNT</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2012</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ALEXIS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ARAYA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DANIELA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BRAVO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Novo Mundo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FABIAN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COLLADO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MARTA DONOSO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FELIPE</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VASQUEZ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IVAN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ETEROVIC</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JOSÉ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ORMEÑO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INDUSTRIAL CHILLAN</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MATIAS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LEAL</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LASTARRIA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MAUREN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ROJAS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ROBINSON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STOREY</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lastRenderedPageBreak/>
              <w:t>PABLO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CISTERNA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ROSA ELVIRA MATTE</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PABLO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BIVORT</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COLEGIO PADRE HURTADO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ROBERTO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TOLEDO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RUTH</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ACUÑA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ARMANDO ROBLES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TAMARA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PASTEN</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SECUNDARIA VALDIVIA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TANIA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CORTEZ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TOMAS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GONZALEZ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VICEPRESIDENTE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TOMAS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CORDOVA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2011</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ALAN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ALVAREZ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INSTITUTO NACIONAL</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JAVIERA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VERA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TAJAMAR</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2010</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RUBEN</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MUÑOZ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2008</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CAROLINA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PINTO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2007</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KARINA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DELFINO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SECUNDARIO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CESAR</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VALENZUELA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CONF. SUIZA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 xml:space="preserve">CAMILO </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SANCHEZ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FESO</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Pr>
                <w:rFonts w:ascii="Arial" w:eastAsia="Times New Roman" w:hAnsi="Arial" w:cs="Arial"/>
                <w:sz w:val="20"/>
                <w:szCs w:val="20"/>
                <w:lang w:eastAsia="es-CL"/>
              </w:rPr>
              <w:t>2006</w:t>
            </w: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ALEJANDRO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ESCUDERO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TARAPACÁ</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FRANCISCA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SOTO</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LICEO ARMANDO ROBLES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NICOLAS</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ALBORNOZ</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PRESIDENTE</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ÑUBLE</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RODRIGO</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VILLEGAS</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VOCERO</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CONES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TATIANA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BAEZA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VOCERA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FES SAN CARLOS</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p>
        </w:tc>
      </w:tr>
      <w:tr w:rsidR="008E0F41" w:rsidRPr="002C5262" w:rsidTr="008E0F41">
        <w:trPr>
          <w:trHeight w:val="315"/>
        </w:trPr>
        <w:tc>
          <w:tcPr>
            <w:tcW w:w="3022" w:type="dxa"/>
            <w:shd w:val="clear" w:color="auto" w:fill="FFFFFF"/>
            <w:tcMar>
              <w:top w:w="30" w:type="dxa"/>
              <w:left w:w="45" w:type="dxa"/>
              <w:bottom w:w="30" w:type="dxa"/>
              <w:right w:w="45" w:type="dxa"/>
            </w:tcMar>
            <w:vAlign w:val="bottom"/>
            <w:hideMark/>
          </w:tcPr>
          <w:p w:rsidR="008E0F41" w:rsidRPr="002C5262" w:rsidRDefault="008E0F41" w:rsidP="008E0F41">
            <w:pPr>
              <w:pStyle w:val="Prrafodelista"/>
              <w:numPr>
                <w:ilvl w:val="0"/>
                <w:numId w:val="1"/>
              </w:num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SIOMARA</w:t>
            </w:r>
          </w:p>
        </w:tc>
        <w:tc>
          <w:tcPr>
            <w:tcW w:w="1701"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JORQUERA</w:t>
            </w:r>
          </w:p>
        </w:tc>
        <w:tc>
          <w:tcPr>
            <w:tcW w:w="2126"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PRESIDENTA</w:t>
            </w:r>
          </w:p>
        </w:tc>
        <w:tc>
          <w:tcPr>
            <w:tcW w:w="2268"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COLEGIO STA MARIA</w:t>
            </w:r>
          </w:p>
        </w:tc>
        <w:tc>
          <w:tcPr>
            <w:tcW w:w="1134" w:type="dxa"/>
            <w:shd w:val="clear" w:color="auto" w:fill="FFFFFF"/>
            <w:tcMar>
              <w:top w:w="30" w:type="dxa"/>
              <w:left w:w="45" w:type="dxa"/>
              <w:bottom w:w="30" w:type="dxa"/>
              <w:right w:w="45" w:type="dxa"/>
            </w:tcMar>
            <w:vAlign w:val="bottom"/>
            <w:hideMark/>
          </w:tcPr>
          <w:p w:rsidR="008E0F41" w:rsidRPr="002C5262" w:rsidRDefault="008E0F41" w:rsidP="008E0F41">
            <w:pPr>
              <w:spacing w:after="0" w:line="240" w:lineRule="auto"/>
              <w:rPr>
                <w:rFonts w:ascii="Arial" w:eastAsia="Times New Roman" w:hAnsi="Arial" w:cs="Arial"/>
                <w:sz w:val="20"/>
                <w:szCs w:val="20"/>
                <w:lang w:eastAsia="es-CL"/>
              </w:rPr>
            </w:pPr>
            <w:r w:rsidRPr="002C5262">
              <w:rPr>
                <w:rFonts w:ascii="Arial" w:eastAsia="Times New Roman" w:hAnsi="Arial" w:cs="Arial"/>
                <w:sz w:val="20"/>
                <w:szCs w:val="20"/>
                <w:lang w:eastAsia="es-CL"/>
              </w:rPr>
              <w:t>2006</w:t>
            </w:r>
          </w:p>
        </w:tc>
      </w:tr>
    </w:tbl>
    <w:p w:rsidR="008E0F41" w:rsidRDefault="008E0F41" w:rsidP="00DD1D36">
      <w:pPr>
        <w:jc w:val="both"/>
      </w:pPr>
    </w:p>
    <w:sectPr w:rsidR="008E0F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605E3"/>
    <w:multiLevelType w:val="hybridMultilevel"/>
    <w:tmpl w:val="25B4C45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36"/>
    <w:rsid w:val="002A2227"/>
    <w:rsid w:val="008E0F41"/>
    <w:rsid w:val="00C478DD"/>
    <w:rsid w:val="00DD1D36"/>
    <w:rsid w:val="00F916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0F41"/>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0F4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87839">
      <w:bodyDiv w:val="1"/>
      <w:marLeft w:val="0"/>
      <w:marRight w:val="0"/>
      <w:marTop w:val="0"/>
      <w:marBottom w:val="0"/>
      <w:divBdr>
        <w:top w:val="none" w:sz="0" w:space="0" w:color="auto"/>
        <w:left w:val="none" w:sz="0" w:space="0" w:color="auto"/>
        <w:bottom w:val="none" w:sz="0" w:space="0" w:color="auto"/>
        <w:right w:val="none" w:sz="0" w:space="0" w:color="auto"/>
      </w:divBdr>
      <w:divsChild>
        <w:div w:id="44838401">
          <w:marLeft w:val="0"/>
          <w:marRight w:val="0"/>
          <w:marTop w:val="0"/>
          <w:marBottom w:val="0"/>
          <w:divBdr>
            <w:top w:val="none" w:sz="0" w:space="0" w:color="auto"/>
            <w:left w:val="none" w:sz="0" w:space="0" w:color="auto"/>
            <w:bottom w:val="none" w:sz="0" w:space="0" w:color="auto"/>
            <w:right w:val="none" w:sz="0" w:space="0" w:color="auto"/>
          </w:divBdr>
        </w:div>
        <w:div w:id="1863468269">
          <w:marLeft w:val="0"/>
          <w:marRight w:val="0"/>
          <w:marTop w:val="0"/>
          <w:marBottom w:val="0"/>
          <w:divBdr>
            <w:top w:val="none" w:sz="0" w:space="0" w:color="auto"/>
            <w:left w:val="none" w:sz="0" w:space="0" w:color="auto"/>
            <w:bottom w:val="none" w:sz="0" w:space="0" w:color="auto"/>
            <w:right w:val="none" w:sz="0" w:space="0" w:color="auto"/>
          </w:divBdr>
        </w:div>
        <w:div w:id="1169325940">
          <w:marLeft w:val="0"/>
          <w:marRight w:val="0"/>
          <w:marTop w:val="0"/>
          <w:marBottom w:val="0"/>
          <w:divBdr>
            <w:top w:val="none" w:sz="0" w:space="0" w:color="auto"/>
            <w:left w:val="none" w:sz="0" w:space="0" w:color="auto"/>
            <w:bottom w:val="none" w:sz="0" w:space="0" w:color="auto"/>
            <w:right w:val="none" w:sz="0" w:space="0" w:color="auto"/>
          </w:divBdr>
        </w:div>
        <w:div w:id="989135924">
          <w:marLeft w:val="0"/>
          <w:marRight w:val="0"/>
          <w:marTop w:val="0"/>
          <w:marBottom w:val="0"/>
          <w:divBdr>
            <w:top w:val="none" w:sz="0" w:space="0" w:color="auto"/>
            <w:left w:val="none" w:sz="0" w:space="0" w:color="auto"/>
            <w:bottom w:val="none" w:sz="0" w:space="0" w:color="auto"/>
            <w:right w:val="none" w:sz="0" w:space="0" w:color="auto"/>
          </w:divBdr>
        </w:div>
        <w:div w:id="1442535063">
          <w:marLeft w:val="0"/>
          <w:marRight w:val="0"/>
          <w:marTop w:val="0"/>
          <w:marBottom w:val="0"/>
          <w:divBdr>
            <w:top w:val="none" w:sz="0" w:space="0" w:color="auto"/>
            <w:left w:val="none" w:sz="0" w:space="0" w:color="auto"/>
            <w:bottom w:val="none" w:sz="0" w:space="0" w:color="auto"/>
            <w:right w:val="none" w:sz="0" w:space="0" w:color="auto"/>
          </w:divBdr>
        </w:div>
        <w:div w:id="146628302">
          <w:marLeft w:val="0"/>
          <w:marRight w:val="0"/>
          <w:marTop w:val="0"/>
          <w:marBottom w:val="0"/>
          <w:divBdr>
            <w:top w:val="none" w:sz="0" w:space="0" w:color="auto"/>
            <w:left w:val="none" w:sz="0" w:space="0" w:color="auto"/>
            <w:bottom w:val="none" w:sz="0" w:space="0" w:color="auto"/>
            <w:right w:val="none" w:sz="0" w:space="0" w:color="auto"/>
          </w:divBdr>
        </w:div>
        <w:div w:id="1001196008">
          <w:marLeft w:val="0"/>
          <w:marRight w:val="0"/>
          <w:marTop w:val="0"/>
          <w:marBottom w:val="0"/>
          <w:divBdr>
            <w:top w:val="none" w:sz="0" w:space="0" w:color="auto"/>
            <w:left w:val="none" w:sz="0" w:space="0" w:color="auto"/>
            <w:bottom w:val="none" w:sz="0" w:space="0" w:color="auto"/>
            <w:right w:val="none" w:sz="0" w:space="0" w:color="auto"/>
          </w:divBdr>
        </w:div>
        <w:div w:id="546457051">
          <w:marLeft w:val="0"/>
          <w:marRight w:val="0"/>
          <w:marTop w:val="0"/>
          <w:marBottom w:val="0"/>
          <w:divBdr>
            <w:top w:val="none" w:sz="0" w:space="0" w:color="auto"/>
            <w:left w:val="none" w:sz="0" w:space="0" w:color="auto"/>
            <w:bottom w:val="none" w:sz="0" w:space="0" w:color="auto"/>
            <w:right w:val="none" w:sz="0" w:space="0" w:color="auto"/>
          </w:divBdr>
        </w:div>
        <w:div w:id="276714342">
          <w:marLeft w:val="0"/>
          <w:marRight w:val="0"/>
          <w:marTop w:val="0"/>
          <w:marBottom w:val="0"/>
          <w:divBdr>
            <w:top w:val="none" w:sz="0" w:space="0" w:color="auto"/>
            <w:left w:val="none" w:sz="0" w:space="0" w:color="auto"/>
            <w:bottom w:val="none" w:sz="0" w:space="0" w:color="auto"/>
            <w:right w:val="none" w:sz="0" w:space="0" w:color="auto"/>
          </w:divBdr>
        </w:div>
        <w:div w:id="334771164">
          <w:marLeft w:val="0"/>
          <w:marRight w:val="0"/>
          <w:marTop w:val="0"/>
          <w:marBottom w:val="0"/>
          <w:divBdr>
            <w:top w:val="none" w:sz="0" w:space="0" w:color="auto"/>
            <w:left w:val="none" w:sz="0" w:space="0" w:color="auto"/>
            <w:bottom w:val="none" w:sz="0" w:space="0" w:color="auto"/>
            <w:right w:val="none" w:sz="0" w:space="0" w:color="auto"/>
          </w:divBdr>
        </w:div>
        <w:div w:id="349647043">
          <w:marLeft w:val="0"/>
          <w:marRight w:val="0"/>
          <w:marTop w:val="0"/>
          <w:marBottom w:val="0"/>
          <w:divBdr>
            <w:top w:val="none" w:sz="0" w:space="0" w:color="auto"/>
            <w:left w:val="none" w:sz="0" w:space="0" w:color="auto"/>
            <w:bottom w:val="none" w:sz="0" w:space="0" w:color="auto"/>
            <w:right w:val="none" w:sz="0" w:space="0" w:color="auto"/>
          </w:divBdr>
        </w:div>
        <w:div w:id="1327977603">
          <w:marLeft w:val="0"/>
          <w:marRight w:val="0"/>
          <w:marTop w:val="0"/>
          <w:marBottom w:val="0"/>
          <w:divBdr>
            <w:top w:val="none" w:sz="0" w:space="0" w:color="auto"/>
            <w:left w:val="none" w:sz="0" w:space="0" w:color="auto"/>
            <w:bottom w:val="none" w:sz="0" w:space="0" w:color="auto"/>
            <w:right w:val="none" w:sz="0" w:space="0" w:color="auto"/>
          </w:divBdr>
        </w:div>
        <w:div w:id="115561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2203</Words>
  <Characters>12118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Maciel</dc:creator>
  <cp:lastModifiedBy>Maciel</cp:lastModifiedBy>
  <cp:revision>1</cp:revision>
  <dcterms:created xsi:type="dcterms:W3CDTF">2017-11-27T12:57:00Z</dcterms:created>
  <dcterms:modified xsi:type="dcterms:W3CDTF">2017-11-27T13:42:00Z</dcterms:modified>
</cp:coreProperties>
</file>